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8B" w:rsidRDefault="0089438B" w:rsidP="0089438B">
      <w:pPr>
        <w:jc w:val="center"/>
        <w:rPr>
          <w:rFonts w:ascii="Arial" w:hAnsi="Arial" w:cs="Arial"/>
          <w:b/>
          <w:sz w:val="32"/>
        </w:rPr>
      </w:pPr>
      <w:bookmarkStart w:id="0" w:name="_GoBack"/>
      <w:bookmarkEnd w:id="0"/>
      <w:r>
        <w:rPr>
          <w:rFonts w:ascii="Arial" w:hAnsi="Arial" w:cs="Arial"/>
          <w:b/>
          <w:sz w:val="32"/>
        </w:rPr>
        <w:t>‘‘8. ULUSLARARASI KADIN EMEĞİ BULUŞMASI’’</w:t>
      </w:r>
    </w:p>
    <w:p w:rsidR="0089438B" w:rsidRDefault="00875718" w:rsidP="0089438B">
      <w:pPr>
        <w:jc w:val="center"/>
        <w:rPr>
          <w:rFonts w:ascii="Arial" w:hAnsi="Arial" w:cs="Arial"/>
          <w:b/>
          <w:sz w:val="28"/>
        </w:rPr>
      </w:pPr>
      <w:r>
        <w:rPr>
          <w:rFonts w:ascii="Arial" w:hAnsi="Arial" w:cs="Arial"/>
          <w:b/>
          <w:sz w:val="28"/>
        </w:rPr>
        <w:t>TEMA: FITRATTA FARKLILIK HAKLA</w:t>
      </w:r>
      <w:r w:rsidR="0089438B">
        <w:rPr>
          <w:rFonts w:ascii="Arial" w:hAnsi="Arial" w:cs="Arial"/>
          <w:b/>
          <w:sz w:val="28"/>
        </w:rPr>
        <w:t>RDA EŞİTLİK</w:t>
      </w:r>
    </w:p>
    <w:p w:rsidR="0089438B" w:rsidRDefault="0089438B" w:rsidP="0089438B">
      <w:pPr>
        <w:jc w:val="center"/>
        <w:rPr>
          <w:rFonts w:ascii="Arial" w:hAnsi="Arial" w:cs="Arial"/>
          <w:b/>
          <w:sz w:val="28"/>
        </w:rPr>
      </w:pPr>
      <w:r>
        <w:rPr>
          <w:rFonts w:ascii="Arial" w:hAnsi="Arial" w:cs="Arial"/>
          <w:b/>
          <w:sz w:val="28"/>
        </w:rPr>
        <w:t>SONUÇ BİLDİRGESİ</w:t>
      </w:r>
    </w:p>
    <w:p w:rsidR="0089438B" w:rsidRDefault="0089438B" w:rsidP="0089438B">
      <w:pPr>
        <w:jc w:val="center"/>
        <w:rPr>
          <w:rFonts w:ascii="Arial" w:hAnsi="Arial" w:cs="Arial"/>
          <w:b/>
          <w:sz w:val="24"/>
        </w:rPr>
      </w:pPr>
      <w:r>
        <w:rPr>
          <w:rFonts w:ascii="Arial" w:hAnsi="Arial" w:cs="Arial"/>
          <w:b/>
          <w:sz w:val="24"/>
        </w:rPr>
        <w:t>Ankara, 6 Mart 2019</w:t>
      </w:r>
    </w:p>
    <w:p w:rsidR="0089438B" w:rsidRDefault="0089438B" w:rsidP="0089438B">
      <w:pPr>
        <w:jc w:val="both"/>
        <w:rPr>
          <w:rFonts w:ascii="Arial" w:hAnsi="Arial" w:cs="Arial"/>
          <w:sz w:val="24"/>
        </w:rPr>
      </w:pPr>
      <w:r>
        <w:rPr>
          <w:rFonts w:ascii="Arial" w:hAnsi="Arial" w:cs="Arial"/>
          <w:sz w:val="24"/>
        </w:rPr>
        <w:t>HAK-İŞ Konfederasyonu  ‘8. Uluslararası Kadın Emeği Buluşması’nı ‘Fıtratta Farklılık Haklarda Eşitlik’ temasıyla yaklaşık 1500 kadın işçinin katılımıyla 6 Mart 2019 ‘da Ankara’da gerçekleştirmiştir</w:t>
      </w:r>
    </w:p>
    <w:p w:rsidR="0089438B" w:rsidRDefault="0089438B" w:rsidP="0089438B">
      <w:pPr>
        <w:jc w:val="both"/>
        <w:rPr>
          <w:rFonts w:ascii="Arial" w:hAnsi="Arial" w:cs="Arial"/>
          <w:sz w:val="24"/>
        </w:rPr>
      </w:pPr>
      <w:r>
        <w:rPr>
          <w:rFonts w:ascii="Arial" w:hAnsi="Arial" w:cs="Arial"/>
          <w:sz w:val="24"/>
        </w:rPr>
        <w:t>Programın açılış konuşmalarını HAK-İŞ Kadın Komitesi Başkanı Fatma ZENGİN ve HAK-İŞ Genel Başkanı Mahmut ARSLAN yapmıştır.</w:t>
      </w:r>
    </w:p>
    <w:p w:rsidR="0089438B" w:rsidRDefault="0089438B" w:rsidP="0089438B">
      <w:pPr>
        <w:jc w:val="both"/>
        <w:rPr>
          <w:rFonts w:ascii="Arial" w:hAnsi="Arial" w:cs="Arial"/>
          <w:sz w:val="24"/>
        </w:rPr>
      </w:pPr>
      <w:r>
        <w:rPr>
          <w:rFonts w:ascii="Arial" w:hAnsi="Arial" w:cs="Arial"/>
          <w:sz w:val="24"/>
        </w:rPr>
        <w:t>Bu programda 2 film gösterilmiştir. Birinci film ‘HAK-İŞ Kadın Komit</w:t>
      </w:r>
      <w:r w:rsidR="00875718">
        <w:rPr>
          <w:rFonts w:ascii="Arial" w:hAnsi="Arial" w:cs="Arial"/>
          <w:sz w:val="24"/>
        </w:rPr>
        <w:t>esi Faaliyetleri’</w:t>
      </w:r>
      <w:r>
        <w:rPr>
          <w:rFonts w:ascii="Arial" w:hAnsi="Arial" w:cs="Arial"/>
          <w:sz w:val="24"/>
        </w:rPr>
        <w:t>ni içermektedir. İkinci film ise kendi içinde ilk örneği teşkil eden ve sendika yöneticilerinin de görüşlerini içeren ‘Sendikacı Gözüyle Kadın’  filmidir.</w:t>
      </w:r>
    </w:p>
    <w:p w:rsidR="0089438B" w:rsidRDefault="0089438B" w:rsidP="0089438B">
      <w:pPr>
        <w:jc w:val="both"/>
        <w:rPr>
          <w:rFonts w:ascii="Arial" w:hAnsi="Arial" w:cs="Arial"/>
          <w:sz w:val="24"/>
        </w:rPr>
      </w:pPr>
      <w:r>
        <w:rPr>
          <w:rFonts w:ascii="Arial" w:hAnsi="Arial" w:cs="Arial"/>
          <w:sz w:val="24"/>
        </w:rPr>
        <w:t xml:space="preserve">Programda </w:t>
      </w:r>
      <w:r>
        <w:rPr>
          <w:rFonts w:ascii="Arial" w:hAnsi="Arial" w:cs="Arial"/>
          <w:b/>
          <w:sz w:val="24"/>
        </w:rPr>
        <w:t xml:space="preserve">‘Şehirleşme ve Kadın’, ‘Yeni Medya, Teknoloji ve Kadın’, ‘Eğitimin Kadınların Kariyer ve Katılımı Üzerindeki Etkisi’, ‘Sendikal Eğitimin Çalışan Kadınların Gelişimine Etkisi; HAK-İŞ ‘li Kadınlar’ </w:t>
      </w:r>
      <w:r>
        <w:rPr>
          <w:rFonts w:ascii="Arial" w:hAnsi="Arial" w:cs="Arial"/>
          <w:sz w:val="24"/>
        </w:rPr>
        <w:t>ve</w:t>
      </w:r>
      <w:r>
        <w:rPr>
          <w:rFonts w:ascii="Arial" w:hAnsi="Arial" w:cs="Arial"/>
          <w:b/>
          <w:sz w:val="24"/>
        </w:rPr>
        <w:t xml:space="preserve"> ‘İş ve Aile Yaşamının Uyumlaştırılması’ </w:t>
      </w:r>
      <w:r>
        <w:rPr>
          <w:rFonts w:ascii="Arial" w:hAnsi="Arial" w:cs="Arial"/>
          <w:sz w:val="24"/>
        </w:rPr>
        <w:t>konularında kapsamlı bir panel gerçekleştirmiştir. Kendi alanlarında başarılı akademisyen ve uzmanların katıldığı panelin moderatörlüğünü Prof. Dr. Gonca BAYRAKTAR DURGUN yapmıştır. Panelde akademisyen ve uzmanlar şu konulara değinmişlerdir:</w:t>
      </w:r>
    </w:p>
    <w:p w:rsidR="00082D14" w:rsidRDefault="00082D14" w:rsidP="00082D14">
      <w:pPr>
        <w:jc w:val="both"/>
        <w:rPr>
          <w:rFonts w:ascii="Arial" w:hAnsi="Arial" w:cs="Arial"/>
          <w:sz w:val="24"/>
        </w:rPr>
      </w:pPr>
      <w:r>
        <w:rPr>
          <w:rFonts w:ascii="Arial" w:hAnsi="Arial" w:cs="Arial"/>
          <w:b/>
          <w:sz w:val="24"/>
        </w:rPr>
        <w:t xml:space="preserve">‘Eğitimin Kadınların Kariyer ve Katılımı Üzerindeki Etkisi </w:t>
      </w:r>
      <w:r>
        <w:rPr>
          <w:rFonts w:ascii="Arial" w:hAnsi="Arial" w:cs="Arial"/>
          <w:sz w:val="24"/>
        </w:rPr>
        <w:t>‘konusunda;</w:t>
      </w:r>
    </w:p>
    <w:p w:rsidR="00082D14" w:rsidRDefault="00082D14" w:rsidP="0089438B">
      <w:pPr>
        <w:jc w:val="both"/>
        <w:rPr>
          <w:rFonts w:ascii="Arial" w:hAnsi="Arial" w:cs="Arial"/>
          <w:sz w:val="24"/>
        </w:rPr>
      </w:pPr>
      <w:r>
        <w:rPr>
          <w:rFonts w:ascii="Arial" w:hAnsi="Arial" w:cs="Arial"/>
          <w:sz w:val="24"/>
        </w:rPr>
        <w:t>Eğitimli kadının sosyal ve ekonomik hayata katılımı daha fazladır. Kadınların eğitim çağlarından itibaren sürekli eğitilip gelişmeleri için çalışmalar yürütülmeli, eğitim programları düzenlenmeli, yaşam boyu öğrenme süreci devam etmelidir. Eğitim yoluyla bilinçli, haklarından haberdar, sorumluluklarının farkında olan, yeni nesilleri inşa eden, yanlışları görebilen ve konuşabilen kadınlar yetiştirilmelidir.</w:t>
      </w:r>
    </w:p>
    <w:p w:rsidR="0011117D" w:rsidRDefault="00082D14" w:rsidP="0089438B">
      <w:pPr>
        <w:jc w:val="both"/>
        <w:rPr>
          <w:rFonts w:ascii="Arial" w:hAnsi="Arial" w:cs="Arial"/>
          <w:sz w:val="24"/>
        </w:rPr>
      </w:pPr>
      <w:r>
        <w:rPr>
          <w:rFonts w:ascii="Arial" w:hAnsi="Arial" w:cs="Arial"/>
          <w:sz w:val="24"/>
        </w:rPr>
        <w:t xml:space="preserve">Kadınların işgücü piyasasına katılımı için eğitim süreci ve eğitim programları vazgeçilmezdir. Eğitim politikaları kadınları geleceğe hazırlamaya yönelik olmalıdır. </w:t>
      </w:r>
      <w:r w:rsidR="00C4569A">
        <w:rPr>
          <w:rFonts w:ascii="Arial" w:hAnsi="Arial" w:cs="Arial"/>
          <w:sz w:val="24"/>
        </w:rPr>
        <w:t>Günümüzde toplumun her alanında, siyasette</w:t>
      </w:r>
      <w:r w:rsidR="0011117D">
        <w:rPr>
          <w:rFonts w:ascii="Arial" w:hAnsi="Arial" w:cs="Arial"/>
          <w:sz w:val="24"/>
        </w:rPr>
        <w:t>, özel sektörde, üniversitelerde, sendikalarda, STK’larda her alanda kadınların önünde fırsatlar mevcuttur.</w:t>
      </w:r>
      <w:r w:rsidR="002278DB">
        <w:rPr>
          <w:rFonts w:ascii="Arial" w:hAnsi="Arial" w:cs="Arial"/>
          <w:sz w:val="24"/>
        </w:rPr>
        <w:t xml:space="preserve"> Bunu yükseltecek girişimler, çabalar, kararlılık</w:t>
      </w:r>
      <w:r w:rsidR="00875718">
        <w:rPr>
          <w:rFonts w:ascii="Arial" w:hAnsi="Arial" w:cs="Arial"/>
          <w:sz w:val="24"/>
        </w:rPr>
        <w:t>la</w:t>
      </w:r>
      <w:r w:rsidR="002278DB">
        <w:rPr>
          <w:rFonts w:ascii="Arial" w:hAnsi="Arial" w:cs="Arial"/>
          <w:sz w:val="24"/>
        </w:rPr>
        <w:t xml:space="preserve"> sürdürülmelidir.</w:t>
      </w:r>
    </w:p>
    <w:p w:rsidR="002278DB" w:rsidRDefault="002278DB" w:rsidP="0089438B">
      <w:pPr>
        <w:jc w:val="both"/>
        <w:rPr>
          <w:rFonts w:ascii="Arial" w:hAnsi="Arial" w:cs="Arial"/>
          <w:sz w:val="24"/>
        </w:rPr>
      </w:pPr>
      <w:r>
        <w:rPr>
          <w:rFonts w:ascii="Arial" w:hAnsi="Arial" w:cs="Arial"/>
          <w:sz w:val="24"/>
        </w:rPr>
        <w:t>Ülkemizde çok sayıda kurum tarafından geliştirilen eğitim programları, iş başı eğitimleri, mesleki eğitim kursları, sertifika programları, girişimcilik eğitimleri mevcuttur. Bu anlamda kursiyerler bakımından çok önemli rakamlara ulaşılmıştır. Şimdi bu kursları daha zengin, daha nitelikli, daha kapsamlı hale getirme zamanıdır. Bu programların standartlarını, denetim sürecini netleştirmek gerekmektedir. Kadınların ihtiyaçları doğrultusunda programların içerikleri şekillendirilmelidir.</w:t>
      </w:r>
    </w:p>
    <w:p w:rsidR="00A55FAA" w:rsidRDefault="00A55FAA" w:rsidP="0089438B">
      <w:pPr>
        <w:jc w:val="both"/>
        <w:rPr>
          <w:rFonts w:ascii="Arial" w:hAnsi="Arial" w:cs="Arial"/>
          <w:b/>
          <w:sz w:val="24"/>
        </w:rPr>
      </w:pPr>
    </w:p>
    <w:p w:rsidR="00A55FAA" w:rsidRDefault="00A55FAA" w:rsidP="0089438B">
      <w:pPr>
        <w:jc w:val="both"/>
        <w:rPr>
          <w:rFonts w:ascii="Arial" w:hAnsi="Arial" w:cs="Arial"/>
          <w:b/>
          <w:sz w:val="24"/>
        </w:rPr>
      </w:pPr>
    </w:p>
    <w:p w:rsidR="00A55FAA" w:rsidRDefault="00A55FAA" w:rsidP="0089438B">
      <w:pPr>
        <w:jc w:val="both"/>
        <w:rPr>
          <w:rFonts w:ascii="Arial" w:hAnsi="Arial" w:cs="Arial"/>
          <w:b/>
          <w:sz w:val="24"/>
        </w:rPr>
      </w:pPr>
    </w:p>
    <w:p w:rsidR="0089438B" w:rsidRDefault="0089438B" w:rsidP="0089438B">
      <w:pPr>
        <w:jc w:val="both"/>
        <w:rPr>
          <w:rFonts w:ascii="Arial" w:hAnsi="Arial" w:cs="Arial"/>
          <w:sz w:val="24"/>
        </w:rPr>
      </w:pPr>
      <w:r>
        <w:rPr>
          <w:rFonts w:ascii="Arial" w:hAnsi="Arial" w:cs="Arial"/>
          <w:b/>
          <w:sz w:val="24"/>
        </w:rPr>
        <w:lastRenderedPageBreak/>
        <w:t>‘Şehirleşme ve Kadın’</w:t>
      </w:r>
      <w:r>
        <w:rPr>
          <w:rFonts w:ascii="Arial" w:hAnsi="Arial" w:cs="Arial"/>
          <w:sz w:val="24"/>
        </w:rPr>
        <w:t xml:space="preserve"> konusunda;</w:t>
      </w:r>
    </w:p>
    <w:p w:rsidR="00082D14" w:rsidRPr="00AE67AE" w:rsidRDefault="00556A85" w:rsidP="00AE67AE">
      <w:pPr>
        <w:tabs>
          <w:tab w:val="left" w:pos="2565"/>
        </w:tabs>
        <w:jc w:val="both"/>
        <w:rPr>
          <w:rFonts w:ascii="Arial" w:hAnsi="Arial" w:cs="Arial"/>
          <w:sz w:val="24"/>
        </w:rPr>
      </w:pPr>
      <w:r w:rsidRPr="002D1C8A">
        <w:rPr>
          <w:rFonts w:ascii="Arial" w:hAnsi="Arial" w:cs="Arial"/>
          <w:sz w:val="24"/>
        </w:rPr>
        <w:t>1996’da Birleşmiş Milletler</w:t>
      </w:r>
      <w:r>
        <w:rPr>
          <w:rFonts w:ascii="Arial" w:hAnsi="Arial" w:cs="Arial"/>
          <w:sz w:val="24"/>
        </w:rPr>
        <w:t xml:space="preserve">in </w:t>
      </w:r>
      <w:r w:rsidRPr="002D1C8A">
        <w:rPr>
          <w:rFonts w:ascii="Arial" w:hAnsi="Arial" w:cs="Arial"/>
          <w:sz w:val="24"/>
        </w:rPr>
        <w:t xml:space="preserve">(BM) insan yerleşmeleri zirvesinde kadın dostu kentler küresel anlamda yaygınlaşmıştır. Yine </w:t>
      </w:r>
      <w:r w:rsidR="00875718">
        <w:rPr>
          <w:rFonts w:ascii="Arial" w:hAnsi="Arial" w:cs="Arial"/>
          <w:sz w:val="24"/>
        </w:rPr>
        <w:t>Birleşmiş Milletlerin (BM)</w:t>
      </w:r>
      <w:r w:rsidRPr="002D1C8A">
        <w:rPr>
          <w:rFonts w:ascii="Arial" w:hAnsi="Arial" w:cs="Arial"/>
          <w:sz w:val="24"/>
        </w:rPr>
        <w:t xml:space="preserve"> 2030 sürdürülebilir kalkınma hedeflerinde eşitsizliklerin azaldığı sürdürülebilir şehir ve yaşam alanlarının tasarlanmasıyla desteklendiği bir vizyon öngörülmektedir. Bugün dünyanın ve ülkemizin nüfusunun neredeyse </w:t>
      </w:r>
      <w:r>
        <w:rPr>
          <w:rFonts w:ascii="Arial" w:hAnsi="Arial" w:cs="Arial"/>
          <w:sz w:val="24"/>
        </w:rPr>
        <w:t xml:space="preserve">yüzde </w:t>
      </w:r>
      <w:r w:rsidRPr="002D1C8A">
        <w:rPr>
          <w:rFonts w:ascii="Arial" w:hAnsi="Arial" w:cs="Arial"/>
          <w:sz w:val="24"/>
        </w:rPr>
        <w:t>50 çoğunluğunda var olan kadınlarımızın şehirlerde söz sahibi olabilmesi için kamusal mekanlarda görünür olması gerekmektedir. Metropollerde kadınlarımız için duyarlı, önleyici ve dönüştürücü politikalarla şehir mekânında güvenli ve huzurlu yaşamaları sağlanabilir. Kentsel mekanların herkes için güvenli refah bir yaşamı hedeflemesi gerekir. Bu nedenle biz kadınların ihtiyacı olan şehirler sosyal olarak kapsayıcı, erişilebilir, demokratik öğrenen, öğreten, yeniliklere açık, tüm zorluklara karşı dirençli, yürünebilir, sağlıklı ve huzurlu olmalıdır. Bu bağlamda sendikaların en önemli görevi kadınları eğitmek, kamusal mekanlarda görünür hale getirmek ve yerel yönetimlere kadınların var olabildiği şehirleri gerçekleştirmekte yönlendirici olmaktır.</w:t>
      </w:r>
    </w:p>
    <w:p w:rsidR="0089438B" w:rsidRDefault="0089438B" w:rsidP="0089438B">
      <w:pPr>
        <w:jc w:val="both"/>
        <w:rPr>
          <w:rFonts w:ascii="Arial" w:hAnsi="Arial" w:cs="Arial"/>
          <w:sz w:val="24"/>
        </w:rPr>
      </w:pPr>
      <w:r>
        <w:rPr>
          <w:rFonts w:ascii="Arial" w:hAnsi="Arial" w:cs="Arial"/>
          <w:b/>
          <w:sz w:val="24"/>
        </w:rPr>
        <w:t>‘Yeni Medya, Teknoloji ve Kadın’</w:t>
      </w:r>
      <w:r>
        <w:rPr>
          <w:rFonts w:ascii="Arial" w:hAnsi="Arial" w:cs="Arial"/>
          <w:sz w:val="24"/>
        </w:rPr>
        <w:t xml:space="preserve"> konusunda;</w:t>
      </w:r>
    </w:p>
    <w:p w:rsidR="00556A85" w:rsidRDefault="00556A85" w:rsidP="00556A85">
      <w:pPr>
        <w:jc w:val="both"/>
        <w:rPr>
          <w:rFonts w:ascii="Arial" w:hAnsi="Arial" w:cs="Arial"/>
          <w:sz w:val="24"/>
        </w:rPr>
      </w:pPr>
      <w:r w:rsidRPr="00556A85">
        <w:rPr>
          <w:rFonts w:ascii="Arial" w:hAnsi="Arial" w:cs="Arial"/>
          <w:sz w:val="24"/>
        </w:rPr>
        <w:t>Geleneksel medya ile günümüzdeki yeni medyalar arasında çok büyük bir farlılıklar bulunmaktadır. Geleneksel medya tek taraflı bir iletim sağlarken günümüzdeki enformasyon teknolojileri interaktif (izleyicinin de katıldığı) bir iletişim modeli sunmaktadır.</w:t>
      </w:r>
    </w:p>
    <w:p w:rsidR="00556A85" w:rsidRPr="00556A85" w:rsidRDefault="00556A85" w:rsidP="00556A85">
      <w:pPr>
        <w:jc w:val="both"/>
        <w:rPr>
          <w:rFonts w:ascii="Arial" w:hAnsi="Arial" w:cs="Arial"/>
          <w:sz w:val="24"/>
        </w:rPr>
      </w:pPr>
      <w:r w:rsidRPr="00556A85">
        <w:rPr>
          <w:rFonts w:ascii="Arial" w:hAnsi="Arial" w:cs="Arial"/>
          <w:sz w:val="24"/>
        </w:rPr>
        <w:t xml:space="preserve">Bu iletişim teknolojilerinin gelişmesi ve küreselleşmenin de etkisiyle kadının toplumdaki rolü büyük ölçüde değişime uğramıştır. </w:t>
      </w:r>
    </w:p>
    <w:p w:rsidR="00556A85" w:rsidRPr="00556A85" w:rsidRDefault="00556A85" w:rsidP="00556A85">
      <w:pPr>
        <w:jc w:val="both"/>
        <w:rPr>
          <w:rFonts w:ascii="Arial" w:hAnsi="Arial" w:cs="Arial"/>
          <w:sz w:val="24"/>
        </w:rPr>
      </w:pPr>
      <w:r w:rsidRPr="00556A85">
        <w:rPr>
          <w:rFonts w:ascii="Arial" w:hAnsi="Arial" w:cs="Arial"/>
          <w:sz w:val="24"/>
        </w:rPr>
        <w:t>Bu dönüşümden aile de payını almıştır. Kadının haklarına sahip çıkmakla birlikte ailenin bozulması ve yıkılmasını önlemek için bu teknolojilerin pozitif anlamda kullanılmaya çalışılması gerekmektedir. Enformasyon teknolojileri ve sosyal medya biryandan kadına özgürleşme alanı sunarken bir yandan da aileyi yıkıma uğratacak birtakım içerikler de barındırmaktadır. Bu teknolojilerin kullanımında bu nedenle çok dikkatli olunması gerekmektedir. Çünkü aile toplumun temel yapı taşıdır. Bizim kültürümüzün temel müessesesidir.</w:t>
      </w:r>
    </w:p>
    <w:p w:rsidR="00556A85" w:rsidRPr="00556A85" w:rsidRDefault="00556A85" w:rsidP="00556A85">
      <w:pPr>
        <w:jc w:val="both"/>
        <w:rPr>
          <w:rFonts w:ascii="Arial" w:hAnsi="Arial" w:cs="Arial"/>
          <w:sz w:val="24"/>
        </w:rPr>
      </w:pPr>
      <w:r w:rsidRPr="00556A85">
        <w:rPr>
          <w:rFonts w:ascii="Arial" w:hAnsi="Arial" w:cs="Arial"/>
          <w:sz w:val="24"/>
        </w:rPr>
        <w:t>Sonuç olarak, yeni medya ve enformasyon teknolojileri kadın ve aile için hem avantajlar hem de dezavantajlar barındırmaktadır.</w:t>
      </w:r>
    </w:p>
    <w:p w:rsidR="00556A85" w:rsidRDefault="00556A85" w:rsidP="00556A85">
      <w:pPr>
        <w:jc w:val="both"/>
        <w:rPr>
          <w:rFonts w:ascii="Arial" w:hAnsi="Arial" w:cs="Arial"/>
          <w:sz w:val="24"/>
        </w:rPr>
      </w:pPr>
      <w:r w:rsidRPr="00556A85">
        <w:rPr>
          <w:rFonts w:ascii="Arial" w:hAnsi="Arial" w:cs="Arial"/>
          <w:sz w:val="24"/>
        </w:rPr>
        <w:t xml:space="preserve">Sosyal medya artık toplumun tüm </w:t>
      </w:r>
      <w:r w:rsidR="00AE67AE">
        <w:rPr>
          <w:rFonts w:ascii="Arial" w:hAnsi="Arial" w:cs="Arial"/>
          <w:sz w:val="24"/>
        </w:rPr>
        <w:t>kademelerinde kullanılmaktadır. Ö</w:t>
      </w:r>
      <w:r w:rsidRPr="00556A85">
        <w:rPr>
          <w:rFonts w:ascii="Arial" w:hAnsi="Arial" w:cs="Arial"/>
          <w:sz w:val="24"/>
        </w:rPr>
        <w:t>zellikle sivil toplum kuruluşlarında yoğun biçimde kullanılan unsurlardandır. Sendik</w:t>
      </w:r>
      <w:r w:rsidR="00AE67AE">
        <w:rPr>
          <w:rFonts w:ascii="Arial" w:hAnsi="Arial" w:cs="Arial"/>
          <w:sz w:val="24"/>
        </w:rPr>
        <w:t>al hareketler içinde bulunan</w:t>
      </w:r>
      <w:r w:rsidRPr="00556A85">
        <w:rPr>
          <w:rFonts w:ascii="Arial" w:hAnsi="Arial" w:cs="Arial"/>
          <w:sz w:val="24"/>
        </w:rPr>
        <w:t xml:space="preserve"> kadınlar için de eğitim anlamında doğru kullanılırsa önemli bir kaynaktır.</w:t>
      </w:r>
    </w:p>
    <w:p w:rsidR="00082D14" w:rsidRDefault="00082D14" w:rsidP="00082D14">
      <w:pPr>
        <w:jc w:val="both"/>
        <w:rPr>
          <w:rFonts w:ascii="Arial" w:hAnsi="Arial" w:cs="Arial"/>
          <w:sz w:val="24"/>
        </w:rPr>
      </w:pPr>
      <w:r>
        <w:rPr>
          <w:rFonts w:ascii="Arial" w:hAnsi="Arial" w:cs="Arial"/>
          <w:b/>
          <w:sz w:val="24"/>
        </w:rPr>
        <w:t>‘İş ve Aile Yaşamının Uyumlaştırılması’</w:t>
      </w:r>
      <w:r>
        <w:rPr>
          <w:rFonts w:ascii="Arial" w:hAnsi="Arial" w:cs="Arial"/>
          <w:sz w:val="24"/>
        </w:rPr>
        <w:t xml:space="preserve"> konusunda;</w:t>
      </w:r>
    </w:p>
    <w:p w:rsidR="00082D14" w:rsidRDefault="00082D14" w:rsidP="00082D14">
      <w:pPr>
        <w:jc w:val="both"/>
        <w:rPr>
          <w:rFonts w:ascii="Arial" w:hAnsi="Arial" w:cs="Arial"/>
          <w:sz w:val="24"/>
        </w:rPr>
      </w:pPr>
      <w:r>
        <w:rPr>
          <w:rFonts w:ascii="Arial" w:hAnsi="Arial" w:cs="Arial"/>
          <w:sz w:val="24"/>
        </w:rPr>
        <w:t>Kadınlar, üretim sürecinde aktif olarak yer almasına rağmen üretimlerinin ekonom</w:t>
      </w:r>
      <w:r w:rsidR="00AE67AE">
        <w:rPr>
          <w:rFonts w:ascii="Arial" w:hAnsi="Arial" w:cs="Arial"/>
          <w:sz w:val="24"/>
        </w:rPr>
        <w:t>ik değer olarak kabul edilmesi</w:t>
      </w:r>
      <w:r>
        <w:rPr>
          <w:rFonts w:ascii="Arial" w:hAnsi="Arial" w:cs="Arial"/>
          <w:sz w:val="24"/>
        </w:rPr>
        <w:t>, işgücüne dahil olmalarıyla başlamı</w:t>
      </w:r>
      <w:r w:rsidR="00AE67AE">
        <w:rPr>
          <w:rFonts w:ascii="Arial" w:hAnsi="Arial" w:cs="Arial"/>
          <w:sz w:val="24"/>
        </w:rPr>
        <w:t>ştır. Çalışma hayatına katılımı</w:t>
      </w:r>
      <w:r>
        <w:rPr>
          <w:rFonts w:ascii="Arial" w:hAnsi="Arial" w:cs="Arial"/>
          <w:sz w:val="24"/>
        </w:rPr>
        <w:t xml:space="preserve"> kadınların ekonomik, siyasi ve sosyal alanlarda temsilini sağlayan önemli bir ilerleme olmuştur. Ancak, kadınların aile yaşamında idare, yönetim ve düzenleyici özelliklerinden dolayı üstlendiği sorumluluklar, çalışma hayatının görevleri ile birleşince çift taraflı bir durum oluşmuştur. Aile ve iş yaşamının birbiriyle çatışan bir </w:t>
      </w:r>
      <w:r>
        <w:rPr>
          <w:rFonts w:ascii="Arial" w:hAnsi="Arial" w:cs="Arial"/>
          <w:sz w:val="24"/>
        </w:rPr>
        <w:lastRenderedPageBreak/>
        <w:t>süreç oluşturmasından ziyade, iki yaşamın birbirini tamamlayıcı şekilde kurgulanması gerekmektedir. Bunun için sosyal devlet uygulamaları, kadınların iş ve aile yaşamı arasında kalmaması ve zorunlu bir vazgeçişi engellemek için geliştirilmiştir.</w:t>
      </w:r>
    </w:p>
    <w:p w:rsidR="00082D14" w:rsidRPr="00556A85" w:rsidRDefault="00082D14" w:rsidP="00AE67AE">
      <w:pPr>
        <w:jc w:val="both"/>
        <w:rPr>
          <w:rFonts w:ascii="Arial" w:hAnsi="Arial" w:cs="Arial"/>
          <w:sz w:val="24"/>
        </w:rPr>
      </w:pPr>
      <w:r>
        <w:rPr>
          <w:rFonts w:ascii="Arial" w:hAnsi="Arial" w:cs="Arial"/>
          <w:sz w:val="24"/>
        </w:rPr>
        <w:t xml:space="preserve">Yapılan uygulamalar, kadınların anne </w:t>
      </w:r>
      <w:r w:rsidR="00AE67AE">
        <w:rPr>
          <w:rFonts w:ascii="Arial" w:hAnsi="Arial" w:cs="Arial"/>
          <w:sz w:val="24"/>
        </w:rPr>
        <w:t>v</w:t>
      </w:r>
      <w:r>
        <w:rPr>
          <w:rFonts w:ascii="Arial" w:hAnsi="Arial" w:cs="Arial"/>
          <w:sz w:val="24"/>
        </w:rPr>
        <w:t>e çalışan kimliğinin her ikisinin korunmasını amaçlarken, mevcut durumda kadınların aile sorumluluklarında yük paylaşımına ihtiyacı bulunmaktadır. Başlıca çözüm olarak kreş hizmeti sunulurken, bu kolaylaştırıcı</w:t>
      </w:r>
      <w:r w:rsidR="00AE67AE">
        <w:rPr>
          <w:rFonts w:ascii="Arial" w:hAnsi="Arial" w:cs="Arial"/>
          <w:sz w:val="24"/>
        </w:rPr>
        <w:t xml:space="preserve"> hizmetin </w:t>
      </w:r>
      <w:r>
        <w:rPr>
          <w:rFonts w:ascii="Arial" w:hAnsi="Arial" w:cs="Arial"/>
          <w:sz w:val="24"/>
        </w:rPr>
        <w:t>yanı sıra aile içindeki görevlerin de paylaşılması gerektiğine dair bir fark</w:t>
      </w:r>
      <w:r w:rsidR="00AE67AE">
        <w:rPr>
          <w:rFonts w:ascii="Arial" w:hAnsi="Arial" w:cs="Arial"/>
          <w:sz w:val="24"/>
        </w:rPr>
        <w:t>ındalık oluşturulmalıdır. Bununla birlikte</w:t>
      </w:r>
      <w:r>
        <w:rPr>
          <w:rFonts w:ascii="Arial" w:hAnsi="Arial" w:cs="Arial"/>
          <w:sz w:val="24"/>
        </w:rPr>
        <w:t xml:space="preserve"> kadının anne ve çalışan olarak kimliklerinin yarıştırılmaktan ziyade birbirini tamamlayıcı olması hem kadının siyasi, ekonomik ve sosyal haklarına eşit erişimine fayda sağlayacaktır hem de aile yapısının korunmasına olumlu katkı verecektir. </w:t>
      </w:r>
    </w:p>
    <w:p w:rsidR="0089438B" w:rsidRDefault="0089438B" w:rsidP="0089438B">
      <w:pPr>
        <w:jc w:val="both"/>
        <w:rPr>
          <w:rFonts w:ascii="Arial" w:hAnsi="Arial" w:cs="Arial"/>
          <w:sz w:val="24"/>
        </w:rPr>
      </w:pPr>
      <w:r>
        <w:rPr>
          <w:rFonts w:ascii="Arial" w:hAnsi="Arial" w:cs="Arial"/>
          <w:b/>
          <w:sz w:val="24"/>
        </w:rPr>
        <w:t>‘Sendikal Eğitimin Çalışan Kadınların Gelişimine Etkisi; HAK-İŞ ‘li Kadınlar’</w:t>
      </w:r>
      <w:r>
        <w:rPr>
          <w:rFonts w:ascii="Arial" w:hAnsi="Arial" w:cs="Arial"/>
          <w:sz w:val="24"/>
        </w:rPr>
        <w:t xml:space="preserve"> konusunda;</w:t>
      </w:r>
    </w:p>
    <w:p w:rsidR="0054537F" w:rsidRDefault="00D222F3" w:rsidP="0089438B">
      <w:pPr>
        <w:jc w:val="both"/>
        <w:rPr>
          <w:rFonts w:ascii="Arial" w:hAnsi="Arial" w:cs="Arial"/>
          <w:sz w:val="24"/>
        </w:rPr>
      </w:pPr>
      <w:r>
        <w:rPr>
          <w:rFonts w:ascii="Arial" w:hAnsi="Arial" w:cs="Arial"/>
          <w:sz w:val="24"/>
        </w:rPr>
        <w:t xml:space="preserve">HAK-İŞ Konfederasyonu bağlı sendikalar ve konfederasyon bünyesinde bulunan kurumsal mekanizmalar aracılığıyla kadın odaklı çalışmaları büyük bir titizlikle yürütmektedir. </w:t>
      </w:r>
    </w:p>
    <w:p w:rsidR="0089438B" w:rsidRDefault="00D222F3" w:rsidP="0089438B">
      <w:pPr>
        <w:jc w:val="both"/>
        <w:rPr>
          <w:rFonts w:ascii="Arial" w:hAnsi="Arial" w:cs="Arial"/>
          <w:sz w:val="24"/>
        </w:rPr>
      </w:pPr>
      <w:r>
        <w:rPr>
          <w:rFonts w:ascii="Arial" w:hAnsi="Arial" w:cs="Arial"/>
          <w:sz w:val="24"/>
        </w:rPr>
        <w:t>Konfederasyon ve bağlı sendikalar tarafından düzenli aralıklarla mesleki eğitim, sosyal güvenlik hakları, kadın çalışanların hakları, kişisel gelişim ve iletişim konularında kapsamlı eğitimler düzenlenmektedir.</w:t>
      </w:r>
    </w:p>
    <w:p w:rsidR="0054537F" w:rsidRDefault="00D222F3" w:rsidP="0089438B">
      <w:pPr>
        <w:jc w:val="both"/>
        <w:rPr>
          <w:rFonts w:ascii="Arial" w:hAnsi="Arial" w:cs="Arial"/>
          <w:sz w:val="24"/>
        </w:rPr>
      </w:pPr>
      <w:r>
        <w:rPr>
          <w:rFonts w:ascii="Arial" w:hAnsi="Arial" w:cs="Arial"/>
          <w:sz w:val="24"/>
        </w:rPr>
        <w:t xml:space="preserve">Kadın üyeler benzeri eğitimlerin </w:t>
      </w:r>
      <w:r w:rsidR="0054537F">
        <w:rPr>
          <w:rFonts w:ascii="Arial" w:hAnsi="Arial" w:cs="Arial"/>
          <w:sz w:val="24"/>
        </w:rPr>
        <w:t>süreklilik</w:t>
      </w:r>
      <w:r>
        <w:rPr>
          <w:rFonts w:ascii="Arial" w:hAnsi="Arial" w:cs="Arial"/>
          <w:sz w:val="24"/>
        </w:rPr>
        <w:t xml:space="preserve"> arz etmesini ve yaygınlaştırılmasını özellikle talep etmektedir.</w:t>
      </w:r>
      <w:r w:rsidR="0054537F">
        <w:rPr>
          <w:rFonts w:ascii="Arial" w:hAnsi="Arial" w:cs="Arial"/>
          <w:sz w:val="24"/>
        </w:rPr>
        <w:t xml:space="preserve"> Sendikal eğitimler kadın üyelerin nezdinde somut bir karşılık bulmaktadır. Sendikal harekete daha fazla katkı sunmak ve çalışan kadınları bilinçlendirmek önem arz etmektedir.</w:t>
      </w:r>
    </w:p>
    <w:p w:rsidR="0054537F" w:rsidRDefault="0054537F" w:rsidP="0089438B">
      <w:pPr>
        <w:jc w:val="both"/>
        <w:rPr>
          <w:rFonts w:ascii="Arial" w:hAnsi="Arial" w:cs="Arial"/>
          <w:sz w:val="24"/>
        </w:rPr>
      </w:pPr>
      <w:r>
        <w:rPr>
          <w:rFonts w:ascii="Arial" w:hAnsi="Arial" w:cs="Arial"/>
          <w:sz w:val="24"/>
        </w:rPr>
        <w:t>Eğitimler yoluyla kadın üyelerde sendikal aidiyet ve duyarlılık artmaktadır. Kadın çalışanlar sendikayı çalışma hayatının bir parçası olarak benimsemeye başlamışlardır. Kadın çalışanlar daha iyi sosyal ve ekonomik haklara sahip olmak için HAK-İŞ’ i önemli bir aktör olarak görmektedir.</w:t>
      </w:r>
    </w:p>
    <w:p w:rsidR="0089438B" w:rsidRDefault="0089438B" w:rsidP="0089438B">
      <w:pPr>
        <w:jc w:val="both"/>
        <w:rPr>
          <w:rFonts w:ascii="Arial" w:hAnsi="Arial" w:cs="Arial"/>
          <w:sz w:val="24"/>
        </w:rPr>
      </w:pPr>
      <w:r>
        <w:rPr>
          <w:rFonts w:ascii="Arial" w:hAnsi="Arial" w:cs="Arial"/>
          <w:sz w:val="24"/>
        </w:rPr>
        <w:t xml:space="preserve">HAK-İŞ olarak panelistlerimiz, </w:t>
      </w:r>
      <w:r>
        <w:rPr>
          <w:rFonts w:ascii="Arial" w:hAnsi="Arial" w:cs="Arial"/>
          <w:b/>
          <w:sz w:val="24"/>
        </w:rPr>
        <w:t xml:space="preserve">Prof. Dr. Gonca BAYRAKTAR DURGUN,Doç. Dr. Hatice AYATAÇ, Özlem ALBAYRAK, Dr. Öğr. Üyesi Neşe YILDIZ, Eda GÜNER </w:t>
      </w:r>
      <w:r>
        <w:rPr>
          <w:rFonts w:ascii="Arial" w:hAnsi="Arial" w:cs="Arial"/>
          <w:sz w:val="24"/>
        </w:rPr>
        <w:t>ve</w:t>
      </w:r>
      <w:r>
        <w:rPr>
          <w:rFonts w:ascii="Arial" w:hAnsi="Arial" w:cs="Arial"/>
          <w:b/>
          <w:sz w:val="24"/>
        </w:rPr>
        <w:t xml:space="preserve"> Dr. Öğr. Üyesi Nergis DAMA’ </w:t>
      </w:r>
      <w:r>
        <w:rPr>
          <w:rFonts w:ascii="Arial" w:hAnsi="Arial" w:cs="Arial"/>
          <w:sz w:val="24"/>
        </w:rPr>
        <w:t>ya teşekkür ederiz.</w:t>
      </w:r>
    </w:p>
    <w:p w:rsidR="0089438B" w:rsidRDefault="0089438B" w:rsidP="0089438B">
      <w:pPr>
        <w:jc w:val="both"/>
        <w:rPr>
          <w:rFonts w:ascii="Arial" w:hAnsi="Arial" w:cs="Arial"/>
          <w:sz w:val="24"/>
        </w:rPr>
      </w:pPr>
    </w:p>
    <w:p w:rsidR="0089438B" w:rsidRDefault="0089438B" w:rsidP="0089438B">
      <w:pPr>
        <w:jc w:val="both"/>
        <w:rPr>
          <w:rFonts w:ascii="Arial" w:hAnsi="Arial" w:cs="Arial"/>
          <w:sz w:val="24"/>
        </w:rPr>
      </w:pPr>
    </w:p>
    <w:p w:rsidR="0089438B" w:rsidRDefault="0089438B" w:rsidP="0089438B">
      <w:pPr>
        <w:tabs>
          <w:tab w:val="left" w:pos="2430"/>
        </w:tabs>
        <w:rPr>
          <w:rFonts w:ascii="Arial" w:hAnsi="Arial" w:cs="Arial"/>
          <w:sz w:val="24"/>
        </w:rPr>
      </w:pPr>
      <w:r>
        <w:rPr>
          <w:rFonts w:ascii="Arial" w:hAnsi="Arial" w:cs="Arial"/>
          <w:sz w:val="24"/>
        </w:rPr>
        <w:tab/>
      </w:r>
    </w:p>
    <w:p w:rsidR="0089438B" w:rsidRPr="00EF0586" w:rsidRDefault="0089438B" w:rsidP="0089438B">
      <w:pPr>
        <w:jc w:val="center"/>
        <w:rPr>
          <w:rFonts w:ascii="Arial" w:hAnsi="Arial" w:cs="Arial"/>
          <w:sz w:val="24"/>
        </w:rPr>
      </w:pPr>
    </w:p>
    <w:p w:rsidR="00EF0586" w:rsidRPr="00EF0586" w:rsidRDefault="00EF0586" w:rsidP="00556057">
      <w:pPr>
        <w:tabs>
          <w:tab w:val="left" w:pos="2430"/>
        </w:tabs>
        <w:rPr>
          <w:rFonts w:ascii="Arial" w:hAnsi="Arial" w:cs="Arial"/>
          <w:sz w:val="24"/>
        </w:rPr>
      </w:pPr>
    </w:p>
    <w:sectPr w:rsidR="00EF0586" w:rsidRPr="00EF0586" w:rsidSect="00466B7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E7" w:rsidRDefault="001150E7" w:rsidP="00A55FAA">
      <w:pPr>
        <w:spacing w:after="0" w:line="240" w:lineRule="auto"/>
      </w:pPr>
      <w:r>
        <w:separator/>
      </w:r>
    </w:p>
  </w:endnote>
  <w:endnote w:type="continuationSeparator" w:id="1">
    <w:p w:rsidR="001150E7" w:rsidRDefault="001150E7" w:rsidP="00A55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201998"/>
      <w:docPartObj>
        <w:docPartGallery w:val="Page Numbers (Bottom of Page)"/>
        <w:docPartUnique/>
      </w:docPartObj>
    </w:sdtPr>
    <w:sdtEndPr>
      <w:rPr>
        <w:noProof/>
      </w:rPr>
    </w:sdtEndPr>
    <w:sdtContent>
      <w:p w:rsidR="00A55FAA" w:rsidRDefault="00466B7A">
        <w:pPr>
          <w:pStyle w:val="Altbilgi"/>
          <w:jc w:val="right"/>
        </w:pPr>
        <w:r>
          <w:fldChar w:fldCharType="begin"/>
        </w:r>
        <w:r w:rsidR="00A55FAA">
          <w:instrText xml:space="preserve"> PAGE   \* MERGEFORMAT </w:instrText>
        </w:r>
        <w:r>
          <w:fldChar w:fldCharType="separate"/>
        </w:r>
        <w:r w:rsidR="00DB7402">
          <w:rPr>
            <w:noProof/>
          </w:rPr>
          <w:t>1</w:t>
        </w:r>
        <w:r>
          <w:rPr>
            <w:noProof/>
          </w:rPr>
          <w:fldChar w:fldCharType="end"/>
        </w:r>
      </w:p>
    </w:sdtContent>
  </w:sdt>
  <w:p w:rsidR="00A55FAA" w:rsidRDefault="00A55F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E7" w:rsidRDefault="001150E7" w:rsidP="00A55FAA">
      <w:pPr>
        <w:spacing w:after="0" w:line="240" w:lineRule="auto"/>
      </w:pPr>
      <w:r>
        <w:separator/>
      </w:r>
    </w:p>
  </w:footnote>
  <w:footnote w:type="continuationSeparator" w:id="1">
    <w:p w:rsidR="001150E7" w:rsidRDefault="001150E7" w:rsidP="00A55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87938"/>
      <w:docPartObj>
        <w:docPartGallery w:val="Page Numbers (Top of Page)"/>
        <w:docPartUnique/>
      </w:docPartObj>
    </w:sdtPr>
    <w:sdtContent>
      <w:p w:rsidR="00DB7402" w:rsidRDefault="00DB7402">
        <w:pPr>
          <w:pStyle w:val="stbilgi"/>
          <w:jc w:val="right"/>
        </w:pPr>
        <w:fldSimple w:instr=" PAGE   \* MERGEFORMAT ">
          <w:r>
            <w:rPr>
              <w:noProof/>
            </w:rPr>
            <w:t>1</w:t>
          </w:r>
        </w:fldSimple>
      </w:p>
    </w:sdtContent>
  </w:sdt>
  <w:p w:rsidR="00A55FAA" w:rsidRDefault="00A55FA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B4324"/>
    <w:rsid w:val="00007501"/>
    <w:rsid w:val="00082D14"/>
    <w:rsid w:val="0008327B"/>
    <w:rsid w:val="0011117D"/>
    <w:rsid w:val="001150E7"/>
    <w:rsid w:val="00195294"/>
    <w:rsid w:val="001B263C"/>
    <w:rsid w:val="00210E8D"/>
    <w:rsid w:val="002278DB"/>
    <w:rsid w:val="002C6D4D"/>
    <w:rsid w:val="003333A3"/>
    <w:rsid w:val="003F5CEC"/>
    <w:rsid w:val="00466B7A"/>
    <w:rsid w:val="00516967"/>
    <w:rsid w:val="0054537F"/>
    <w:rsid w:val="00556057"/>
    <w:rsid w:val="00556A85"/>
    <w:rsid w:val="00575BC2"/>
    <w:rsid w:val="00685A8C"/>
    <w:rsid w:val="00750249"/>
    <w:rsid w:val="007636B5"/>
    <w:rsid w:val="007B4324"/>
    <w:rsid w:val="007C79C6"/>
    <w:rsid w:val="007C7CF9"/>
    <w:rsid w:val="00875718"/>
    <w:rsid w:val="0089438B"/>
    <w:rsid w:val="008B72D4"/>
    <w:rsid w:val="009B15A2"/>
    <w:rsid w:val="009D438E"/>
    <w:rsid w:val="00A55FAA"/>
    <w:rsid w:val="00A61B8E"/>
    <w:rsid w:val="00A7180C"/>
    <w:rsid w:val="00AE67AE"/>
    <w:rsid w:val="00B7299C"/>
    <w:rsid w:val="00B9196A"/>
    <w:rsid w:val="00C05D28"/>
    <w:rsid w:val="00C40F71"/>
    <w:rsid w:val="00C4569A"/>
    <w:rsid w:val="00D113AD"/>
    <w:rsid w:val="00D222F3"/>
    <w:rsid w:val="00D766BB"/>
    <w:rsid w:val="00DB7402"/>
    <w:rsid w:val="00DD3578"/>
    <w:rsid w:val="00EC09D4"/>
    <w:rsid w:val="00EE0C68"/>
    <w:rsid w:val="00EF0586"/>
    <w:rsid w:val="00FC4E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8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0C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C68"/>
    <w:rPr>
      <w:rFonts w:ascii="Segoe UI" w:hAnsi="Segoe UI" w:cs="Segoe UI"/>
      <w:sz w:val="18"/>
      <w:szCs w:val="18"/>
    </w:rPr>
  </w:style>
  <w:style w:type="paragraph" w:styleId="stbilgi">
    <w:name w:val="header"/>
    <w:basedOn w:val="Normal"/>
    <w:link w:val="stbilgiChar"/>
    <w:uiPriority w:val="99"/>
    <w:unhideWhenUsed/>
    <w:rsid w:val="00A55F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FAA"/>
  </w:style>
  <w:style w:type="paragraph" w:styleId="Altbilgi">
    <w:name w:val="footer"/>
    <w:basedOn w:val="Normal"/>
    <w:link w:val="AltbilgiChar"/>
    <w:uiPriority w:val="99"/>
    <w:unhideWhenUsed/>
    <w:rsid w:val="00A55F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FAA"/>
  </w:style>
</w:styles>
</file>

<file path=word/webSettings.xml><?xml version="1.0" encoding="utf-8"?>
<w:webSettings xmlns:r="http://schemas.openxmlformats.org/officeDocument/2006/relationships" xmlns:w="http://schemas.openxmlformats.org/wordprocessingml/2006/main">
  <w:divs>
    <w:div w:id="20264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rabiyeonder</dc:creator>
  <cp:keywords/>
  <dc:description/>
  <cp:lastModifiedBy>ersinbilgisayarı</cp:lastModifiedBy>
  <cp:revision>3</cp:revision>
  <cp:lastPrinted>2019-03-05T06:07:00Z</cp:lastPrinted>
  <dcterms:created xsi:type="dcterms:W3CDTF">2019-03-06T16:33:00Z</dcterms:created>
  <dcterms:modified xsi:type="dcterms:W3CDTF">2019-03-06T17:37:00Z</dcterms:modified>
</cp:coreProperties>
</file>